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widowControl/>
        <w:pBdr/>
        <w:shd w:fill="FFFAEA" w:val="clear"/>
        <w:spacing w:lineRule="atLeast" w:line="450" w:before="0" w:after="0"/>
        <w:ind w:left="0" w:right="0" w:hanging="0"/>
        <w:jc w:val="center"/>
        <w:rPr/>
      </w:pPr>
      <w:r>
        <w:rPr>
          <w:rFonts w:ascii="Arial" w:hAnsi="Arial"/>
          <w:i w:val="false"/>
          <w:caps w:val="false"/>
          <w:smallCaps w:val="false"/>
          <w:color w:val="000000"/>
          <w:spacing w:val="0"/>
          <w:sz w:val="45"/>
        </w:rPr>
        <w:t>Bértartási szerződés</w:t>
      </w:r>
      <w:r>
        <w:rPr>
          <w:rFonts w:ascii="Arial" w:hAnsi="Arial"/>
          <w:i w:val="false"/>
          <w:caps w:val="false"/>
          <w:smallCaps w:val="false"/>
          <w:color w:val="4C332D"/>
          <w:spacing w:val="0"/>
          <w:sz w:val="45"/>
        </w:rPr>
        <w:br/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amely létrejött egyrészről a </w:t>
      </w:r>
      <w:r>
        <w:rPr>
          <w:rFonts w:ascii="Arial" w:hAnsi="Arial"/>
          <w:b/>
          <w:bCs/>
          <w:i w:val="false"/>
          <w:caps w:val="false"/>
          <w:smallCaps w:val="false"/>
          <w:color w:val="4C332D"/>
          <w:spacing w:val="0"/>
          <w:sz w:val="24"/>
          <w:szCs w:val="24"/>
        </w:rPr>
        <w:t>Lóerő Tanya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 (2370 Dabas,Öreg országút 222. ), képviseletében:Bindisné Román Katalin(06-70-944-6747; </w:t>
      </w:r>
      <w:hyperlink r:id="rId2">
        <w:r>
          <w:rPr>
            <w:rStyle w:val="Internethivatkozs"/>
            <w:rFonts w:ascii="Arial" w:hAnsi="Arial"/>
            <w:b w:val="false"/>
            <w:i w:val="false"/>
            <w:caps w:val="false"/>
            <w:smallCaps w:val="false"/>
            <w:color w:val="4C332D"/>
            <w:spacing w:val="0"/>
            <w:sz w:val="23"/>
          </w:rPr>
          <w:t>loerotanyadabas@gmail.com</w:t>
        </w:r>
      </w:hyperlink>
      <w:hyperlink r:id="rId3">
        <w:r>
          <w:rPr>
            <w:rFonts w:ascii="Arial" w:hAnsi="Arial"/>
            <w:b w:val="false"/>
            <w:i w:val="false"/>
            <w:caps w:val="false"/>
            <w:smallCaps w:val="false"/>
            <w:color w:val="4C332D"/>
            <w:spacing w:val="0"/>
            <w:sz w:val="23"/>
          </w:rPr>
          <w:t xml:space="preserve"> ) , mint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 bértartást vállaló, másrészről 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Név: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................................................................................................ 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Telefonszám: .................................................................................. 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Cím: .............................................................................................…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mint bértartásba adó között az alábbi feltételek szerint.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1./ A bértartást vállaló jelen szerződés aláírásával vállalja azt, hogy a bértartásba adó a tulajdonát képező</w:t>
      </w:r>
    </w:p>
    <w:p>
      <w:pPr>
        <w:pStyle w:val="Szvegtrzs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neve: ..............................................................................................................................</w:t>
      </w:r>
    </w:p>
    <w:p>
      <w:pPr>
        <w:pStyle w:val="Szvegtrzs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300"/>
        <w:ind w:lef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szül.ideje: .......................................................................................................................</w:t>
      </w:r>
    </w:p>
    <w:p>
      <w:pPr>
        <w:pStyle w:val="Szvegtrzs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300"/>
        <w:ind w:lef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fajtája: .............................................................................................................................</w:t>
      </w:r>
    </w:p>
    <w:p>
      <w:pPr>
        <w:pStyle w:val="Szvegtrzs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300"/>
        <w:ind w:lef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neme: ..............................................................................................................................</w:t>
      </w:r>
    </w:p>
    <w:p>
      <w:pPr>
        <w:pStyle w:val="Szvegtrzs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300"/>
        <w:ind w:lef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színe: ...............................................................................................................................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érvényes vérvételi eredményt tartalmazó állategészségügyi bizonyítvánnyal ellátott lovat a jó gazda gondosságával tartja a 2. pontban részletezettek szerint, havi ...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50.000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..Ft, tartási díj fejében.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2./ A tartási díj magába foglalja az alábbi szolgáltatások ellenértékét:</w:t>
      </w:r>
    </w:p>
    <w:p>
      <w:pPr>
        <w:pStyle w:val="Szvegtrzs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boxos férőhelyet,</w:t>
      </w:r>
    </w:p>
    <w:p>
      <w:pPr>
        <w:pStyle w:val="Szvegtrzs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takarmányozást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(széna + napi 2x zab)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,</w:t>
      </w:r>
    </w:p>
    <w:p>
      <w:pPr>
        <w:pStyle w:val="Szvegtrzs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itatást,</w:t>
      </w:r>
    </w:p>
    <w:p>
      <w:pPr>
        <w:pStyle w:val="Szvegtrzs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sürgősségi állatorvosi ellátást a bértartó megtérítési kötelezettségével,</w:t>
      </w:r>
    </w:p>
    <w:p>
      <w:pPr>
        <w:pStyle w:val="Szvegtrzs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karámoztatást/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legelőn való ménesben tartást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(időjárás függvényében és a bértartó saját felelősségvállalásával).</w:t>
      </w:r>
    </w:p>
    <w:p>
      <w:pPr>
        <w:pStyle w:val="Szvegtrzs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3./ A bértartásba adó a 2. pontban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meghatározott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bértartást az 1 pontban írt ta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tási díj ellenében elfogadja.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4./ A bértartásba adó vállalja azt, hogy a </w:t>
      </w:r>
      <w:r>
        <w:rPr>
          <w:rFonts w:ascii="Arial" w:hAnsi="Arial"/>
          <w:b/>
          <w:bCs/>
          <w:i w:val="false"/>
          <w:caps w:val="false"/>
          <w:smallCaps w:val="false"/>
          <w:color w:val="4C332D"/>
          <w:spacing w:val="0"/>
          <w:sz w:val="23"/>
        </w:rPr>
        <w:t xml:space="preserve">tartási díjat minden hónap </w:t>
      </w:r>
      <w:r>
        <w:rPr>
          <w:rFonts w:ascii="Arial" w:hAnsi="Arial"/>
          <w:b/>
          <w:bCs/>
          <w:i w:val="false"/>
          <w:caps w:val="false"/>
          <w:smallCaps w:val="false"/>
          <w:color w:val="4C332D"/>
          <w:spacing w:val="0"/>
          <w:sz w:val="23"/>
        </w:rPr>
        <w:t xml:space="preserve">10. </w:t>
      </w:r>
      <w:r>
        <w:rPr>
          <w:rFonts w:ascii="Arial" w:hAnsi="Arial"/>
          <w:b/>
          <w:bCs/>
          <w:i w:val="false"/>
          <w:caps w:val="false"/>
          <w:smallCaps w:val="false"/>
          <w:color w:val="4C332D"/>
          <w:spacing w:val="0"/>
          <w:sz w:val="23"/>
        </w:rPr>
        <w:t>napjáig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 megfizeti.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A  tartás díj megfizetésének elmulasztása esetén, 2 hét elteltével a tartást vállaló írásban szólítja fel a bérbeadót a tartozás mértékéről és felszólítja annak azonnali rendezéséről. Amennyiben ez tárgyhót követő 31-ig sem történik meg, a tartást vállaló egyoldalúan szünteti meg a szerződést a bérbeadóval, de a bértartásba adott ló/lovak addig a tartozás fennállásáig a tanyát el nem hagyhatják. 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5./ A tartási díj nem tartalmazza a lóápolás költségeit, azt minden esetben a bértartásba adó, vagy az általa megjelölt személy végzi külön írásbeli megállapodás alapján, díjazás ellenében.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6./ A bértartást vállaló kijelenti, hogy a karámoztatás/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legelőn való ménesben tartás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 a bértartá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ba adó saját felelősségére történik, bármilyen más ló által okozott, illetve különböző körülményekből adódó sérülésekért a bértartást vállalót nem terheli felelősség.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7./ A bértartásba adó kijelenti azt, hogy megismerte a bértartást vállalónál érvényben lévő hatályos egészségügyi előírásokat és járványvédelmi szabályokat, valamint a házi, illetve lovardarendet, azokat magára kötelező érvényűnek ismeri el.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./ A bértartást vállaló kijelenti azt, hogy a jelen szerződéssel tartásba kerülő lovat, illetve lovakat megtekintette, azok egészségi állapotával kapcsolatban kifogásai nem voltak, kijelenti azt, hogy a saját állományában nincs tudomása olyan betegségről, kórról, fertőzésről, amely veszélyeztetné a bértartó egészségét.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9./ A bértartást vállaló külön díjazás ellenében, előzetes egyeztetéssel, írásbeli megrendelés alapján vállalja az alábbi szolgáltatások elvégzését: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righ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körmö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és,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patkolás,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belovaglás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lovaglás oktatás,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vérvétel,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féreghajtás,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jártatás,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kötelező oltások,</w:t>
      </w:r>
    </w:p>
    <w:p>
      <w:pPr>
        <w:pStyle w:val="Szvegtrzs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uto" w:line="240" w:before="0" w:after="300"/>
        <w:ind w:left="0" w:hanging="0"/>
        <w:contextualSpacing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különböző orvosi vizsgálatok és kezelések.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10./ A bértartásba adó jogosult a tartás körülményeit a bértartást vállaló felesleges zavarása nélkül bármikor ellenőr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zni. Amennyiben ilyen alkalommal a tartás körülményeiben kifogást talál, jogosult ennek megszüntetésének méltányos határidőt biztosítani a bértartást vállaló részére, amennyiben ez a határidő eredménytelenül telik el, vagy a tartás körülményeiben felfedezett mulasztás vagy vétség olyan súlyos fokú, hogy a további tartásra vonatkozó igény bértartó részéről már nem várható el, a bértartásba adó külön írásbeli nyilatkozattal jogosult a jelen megállapodást azonnali hatállyal felmondani és a lovat elszállítani.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11./ A bértartást vállaló a jelen szerződés aláírásával tudomásul veszi, hogy a tartásába adott állatot/lovat illetve állatokat/lovakat el nem adhatja, el nem cserélheti, a tartási jogot másra át nem ruházhatja és a lovakat semmilyen célra sem használhatja a megbízó előzetes, írásbeli hozzájárulása nélkül.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12./ A lovak biztosításáról a bértartásba adó köteles gondoskodni.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13./ Amennyiben a lovaglópálya maximum egy órás használati idejére nem veszi igénybe a bértartásba adó a lovaglás-oktatói szolgáltatást, köteles betartani a lovarda házi, ill. lovardarendjében részletezett baleset- védelmi szabályokat, ugyancsak betartani köteles az oktató is, aki külön megbízás alapján oktatja a bértartásba adót, vagy az általa megjelölt személyt.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14./ A felek jelen szerződésben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(2 példányban készült)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 a nem szabályozo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 xml:space="preserve">t kérdésekben a Ptk. vonatkozó szabályait tekintik egymásra nézve kötelezőnek. A jelen szerződésből eredő vitás kérdésekben a 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Dabasi Járásb</w:t>
      </w: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  <w:t>íróságot jelölik ki kizárólagos illetékességűnek.</w:t>
      </w:r>
    </w:p>
    <w:p>
      <w:pPr>
        <w:pStyle w:val="Szvegtrzs"/>
        <w:widowControl/>
        <w:pBdr/>
        <w:shd w:fill="FFFAEA" w:val="clear"/>
        <w:spacing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C332D"/>
          <w:spacing w:val="0"/>
          <w:sz w:val="23"/>
        </w:rPr>
      </w:r>
    </w:p>
    <w:p>
      <w:pPr>
        <w:pStyle w:val="Normal"/>
        <w:rPr/>
      </w:pPr>
      <w:r>
        <w:rPr/>
        <w:t>..........................................…</w:t>
        <w:tab/>
        <w:tab/>
        <w:tab/>
        <w:tab/>
        <w:tab/>
        <w:tab/>
        <w:t>............................................</w:t>
      </w:r>
    </w:p>
    <w:p>
      <w:pPr>
        <w:pStyle w:val="Normal"/>
        <w:rPr/>
      </w:pPr>
      <w:r>
        <w:rPr/>
        <w:t>bértartást vállaló</w:t>
        <w:tab/>
        <w:tab/>
        <w:tab/>
        <w:tab/>
        <w:tab/>
        <w:tab/>
        <w:tab/>
        <w:t>bértartásba adó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4041140</wp:posOffset>
            </wp:positionH>
            <wp:positionV relativeFrom="paragraph">
              <wp:posOffset>46990</wp:posOffset>
            </wp:positionV>
            <wp:extent cx="2019300" cy="1723390"/>
            <wp:effectExtent l="0" t="0" r="0" b="0"/>
            <wp:wrapSquare wrapText="largest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 Dabas, 2021.</w:t>
      </w:r>
      <w:r>
        <w:rPr/>
        <w:t>............................</w:t>
      </w:r>
      <w:r>
        <w:rPr/>
        <w:t xml:space="preserve">hó </w:t>
      </w:r>
      <w:r>
        <w:rPr/>
        <w:t>.........................</w:t>
      </w:r>
      <w:r>
        <w:rPr/>
        <w:t>nap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5" w:top="3030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0" distT="0" distB="0" distL="0" distR="0" simplePos="0" locked="0" layoutInCell="1" allowOverlap="1" relativeHeight="12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120130" cy="1748790"/>
          <wp:effectExtent l="0" t="0" r="0" b="0"/>
          <wp:wrapSquare wrapText="largest"/>
          <wp:docPr id="2" name="Kép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34299" r="-52" b="1486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48790"/>
                  </a:xfrm>
                  <a:prstGeom prst="rect">
                    <a:avLst/>
                  </a:prstGeom>
                  <a:ln w="0">
                    <a:solidFill>
                      <a:srgbClr val="81D41A"/>
                    </a:solidFill>
                  </a:ln>
                </pic:spPr>
              </pic:pic>
            </a:graphicData>
          </a:graphic>
        </wp:anchor>
      </w:drawing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34.45pt;width:481.8pt;height:136.65pt;rotation:315;mso-position-horizontal:center;mso-position-horizontal-relative:margin;mso-position-vertical:center;mso-position-vertical-relative:margin" type="shapetype_136">
          <v:path textpathok="t"/>
          <v:textpath on="t" fitshape="t" string="bizalmas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Hangslyozs">
    <w:name w:val="Hangsúlyozás"/>
    <w:qFormat/>
    <w:rPr>
      <w:i/>
      <w:iCs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lb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erotanyadabas@gmail.com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LibreOffice/6.1.1.2$Windows_X86_64 LibreOffice_project/5d19a1bfa650b796764388cd8b33a5af1f5baa1b</Application>
  <Pages>3</Pages>
  <Words>621</Words>
  <Characters>5043</Characters>
  <CharactersWithSpaces>5617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2021-01-16T17:37:02Z</dcterms:created>
  <dc:creator/>
  <dc:description/>
  <dc:language>hu-HU</dc:language>
  <cp:lastModifiedBy/>
  <dcterms:modified xsi:type="dcterms:W3CDTF">2021-01-16T18:04:39Z</dcterms:modified>
  <cp:revision>4</cp:revision>
  <dc:subject/>
  <dc:title/>
</cp:coreProperties>
</file>