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spacing w:before="240" w:after="120"/>
        <w:jc w:val="center"/>
        <w:rPr/>
      </w:pPr>
      <w:r>
        <w:rPr/>
        <w:t>TAKARMÁNYOZÁSI KÉRDŐÍV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zvegtrzs"/>
              <w:spacing w:before="0" w:after="140"/>
              <w:rPr/>
            </w:pPr>
            <w:r>
              <w:rPr>
                <w:b/>
                <w:bCs/>
              </w:rPr>
              <w:t>Tulajdonos vagy Bérbeadó neve:</w:t>
            </w:r>
            <w:r>
              <w:rPr/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zvegtrzs"/>
              <w:spacing w:before="0" w:after="140"/>
              <w:rPr>
                <w:b/>
                <w:b/>
                <w:bCs/>
              </w:rPr>
            </w:pPr>
            <w:r>
              <w:rPr>
                <w:b/>
                <w:bCs/>
              </w:rPr>
              <w:t>Telefonszáma: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zvegtrzs"/>
              <w:spacing w:before="0" w:after="140"/>
              <w:rPr>
                <w:b/>
                <w:b/>
                <w:bCs/>
              </w:rPr>
            </w:pPr>
            <w:r>
              <w:rPr>
                <w:b/>
                <w:bCs/>
              </w:rPr>
              <w:t>E-mail címe: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915"/>
        <w:gridCol w:w="5730"/>
      </w:tblGrid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Bérbe adott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ló neve: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Fajtája: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Kora: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Felhasználása: </w:t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(pl.:hobbiló, versenyló, tenyész ...stb.)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00"/>
        <w:gridCol w:w="4545"/>
      </w:tblGrid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Bérbeadás kezdete: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Bérbeadás jellege: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(határozott/határozatlan idő)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Bérbeadás vége: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(határozott időtartam esetében)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7"/>
        <w:gridCol w:w="1606"/>
        <w:gridCol w:w="1607"/>
      </w:tblGrid>
      <w:tr>
        <w:trPr/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I. TAKARMÁNYOZÁSA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eddig:</w:t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Reggel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Délelőtt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Délben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Délután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Este</w:t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Mikor?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Mit?*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Mennyit?**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Egyéb:***</w:t>
            </w:r>
          </w:p>
        </w:tc>
        <w:tc>
          <w:tcPr>
            <w:tcW w:w="80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Elvárt takarmányozás a Lóerő Tanyán: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Reggel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Este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Mikor?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Mit?</w:t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Mennyit?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Egyéb: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II. ALMOZÁSA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eddig: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Alom típusa (pl.:szalma, forgács...stb.)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Vastagsága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Elvárt almozása Lóerő Tanyán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Alom típusa (pl.:szalma, forgács...stb.)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Vastagsága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III. ITATÁSA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eddig: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Itató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típusa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önitató, vödör, dézsa stb.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Mennyisége: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Gyakorisága: ****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Elvárt itatása Lóerő Tanyán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Itató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típusa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önitató, vödör, dézsa stb.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Mennyisége: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Gyakorisága: ****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9"/>
        <w:gridCol w:w="4826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IV. KARÁMOZÁSA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eddig: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Karám/legelő/beálló mérete:</w:t>
            </w: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Jellege: (ménes, karámba egyedül)</w:t>
            </w: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Naponta szabadban töltött órák száma:</w:t>
            </w: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9"/>
        <w:gridCol w:w="4819"/>
      </w:tblGrid>
      <w:tr>
        <w:trPr>
          <w:trHeight w:val="34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Elvárt karámozása a Lóerő Tanyán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Karám/legelő/beálló mérete: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Jellege: (ménes, karámba egyedül)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Naponta szabadban töltött órák száma: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4EA6B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</w:t>
      </w:r>
      <w:r>
        <w:rPr/>
        <w:t xml:space="preserve">Minden olyan takarmányt, illetve kiegészítőt (vitamin, táp, olaj..stb.) fel kell sorolni, amit a ló kap. Azt is fel kell tüntetni, hogy mit kap szárazon és mit kap áztatva. </w:t>
      </w:r>
    </w:p>
    <w:p>
      <w:pPr>
        <w:pStyle w:val="Normal"/>
        <w:rPr/>
      </w:pPr>
      <w:r>
        <w:rPr/>
        <w:t xml:space="preserve">** Kg-ban, grammban, marék, fándli, pontos kupac méretben kellene meghatározni.  </w:t>
      </w:r>
    </w:p>
    <w:p>
      <w:pPr>
        <w:pStyle w:val="Normal"/>
        <w:rPr/>
      </w:pPr>
      <w:r>
        <w:rPr/>
        <w:t xml:space="preserve">*** </w:t>
      </w:r>
      <w:r>
        <w:rPr/>
        <w:t xml:space="preserve">Egyéb kategória, amit nem napi rendszerességgel kap az állat, de kiegészíti az étrendjét. Itt is fontos a mennyiség, az időpont és a megnevezés meghatározása és leírása. </w:t>
      </w:r>
    </w:p>
    <w:p>
      <w:pPr>
        <w:pStyle w:val="Normal"/>
        <w:rPr/>
      </w:pPr>
      <w:r>
        <w:rPr/>
        <w:t xml:space="preserve">**** </w:t>
      </w:r>
      <w:r>
        <w:rPr/>
        <w:t>Csak akkor kell kitölteni, ha nem állandóan van előtte víz.</w:t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Egyéb hasznos információ a lóval kapcsolatosan:</w:t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Dátum: 2021. …………… hó ……… nap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20" w:top="1692" w:footer="389" w:bottom="90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hyperlink r:id="rId1">
      <w:r>
        <w:rPr>
          <w:rStyle w:val="Internethivatkozs"/>
        </w:rPr>
        <w:t>Www.loerotanya.hu</w:t>
      </w:r>
    </w:hyperlink>
    <w:hyperlink r:id="rId2">
      <w:r>
        <w:rPr/>
        <w:t xml:space="preserve"> 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46990</wp:posOffset>
          </wp:positionH>
          <wp:positionV relativeFrom="paragraph">
            <wp:posOffset>-75565</wp:posOffset>
          </wp:positionV>
          <wp:extent cx="1080135" cy="896620"/>
          <wp:effectExtent l="0" t="0" r="0" b="0"/>
          <wp:wrapSquare wrapText="largest"/>
          <wp:docPr id="1" name="Kép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987" t="12723" r="22801" b="3725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Lfej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lb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oerotanya.hu/" TargetMode="External"/><Relationship Id="rId2" Type="http://schemas.openxmlformats.org/officeDocument/2006/relationships/hyperlink" Target="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LibreOffice/6.1.1.2$Windows_X86_64 LibreOffice_project/5d19a1bfa650b796764388cd8b33a5af1f5baa1b</Application>
  <Pages>2</Pages>
  <Words>215</Words>
  <Characters>1439</Characters>
  <CharactersWithSpaces>1604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2021-02-09T13:46:36Z</dcterms:created>
  <dc:creator/>
  <dc:description/>
  <dc:language>hu-HU</dc:language>
  <cp:lastModifiedBy/>
  <dcterms:modified xsi:type="dcterms:W3CDTF">2021-02-09T14:22:15Z</dcterms:modified>
  <cp:revision>2</cp:revision>
  <dc:subject/>
  <dc:title/>
</cp:coreProperties>
</file>